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7184" w:rsidRPr="00AC4EE6" w:rsidRDefault="00F87184" w:rsidP="00F8718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C4EE6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F87184" w:rsidRPr="00AC4EE6" w:rsidRDefault="00F87184" w:rsidP="00F8718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НЕЧАЕВСКОГО</w:t>
      </w:r>
      <w:r w:rsidRPr="00AC4EE6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F87184" w:rsidRPr="00AC4EE6" w:rsidRDefault="00F87184" w:rsidP="00F8718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C4EE6"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F87184" w:rsidRPr="00AC4EE6" w:rsidRDefault="00F87184" w:rsidP="00F8718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C4EE6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F87184" w:rsidRPr="00AC4EE6" w:rsidRDefault="00F87184" w:rsidP="00F8718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87184" w:rsidRPr="00AC4EE6" w:rsidRDefault="00F87184" w:rsidP="00F87184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</w:t>
      </w:r>
    </w:p>
    <w:p w:rsidR="00F87184" w:rsidRPr="00AC4EE6" w:rsidRDefault="00D130E9" w:rsidP="00F87184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Пятьдесят пятая</w:t>
      </w:r>
      <w:r w:rsidR="00F87184">
        <w:rPr>
          <w:rFonts w:ascii="Times New Roman" w:hAnsi="Times New Roman" w:cs="Times New Roman"/>
          <w:sz w:val="28"/>
          <w:szCs w:val="28"/>
        </w:rPr>
        <w:t xml:space="preserve"> сессии</w:t>
      </w:r>
      <w:r w:rsidR="00F87184" w:rsidRPr="00AC4EE6">
        <w:rPr>
          <w:rFonts w:ascii="Times New Roman" w:hAnsi="Times New Roman" w:cs="Times New Roman"/>
          <w:sz w:val="28"/>
          <w:szCs w:val="28"/>
        </w:rPr>
        <w:t xml:space="preserve"> </w:t>
      </w:r>
      <w:r w:rsidR="00F87184">
        <w:rPr>
          <w:rFonts w:ascii="Times New Roman" w:hAnsi="Times New Roman" w:cs="Times New Roman"/>
          <w:sz w:val="28"/>
          <w:szCs w:val="28"/>
        </w:rPr>
        <w:t>шестого</w:t>
      </w:r>
      <w:r w:rsidR="00F87184" w:rsidRPr="00AC4EE6">
        <w:rPr>
          <w:rFonts w:ascii="Times New Roman" w:hAnsi="Times New Roman" w:cs="Times New Roman"/>
          <w:sz w:val="28"/>
          <w:szCs w:val="28"/>
        </w:rPr>
        <w:t xml:space="preserve"> созыва</w:t>
      </w:r>
    </w:p>
    <w:p w:rsidR="00F87184" w:rsidRPr="00AC4EE6" w:rsidRDefault="00F87184" w:rsidP="00F87184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87184" w:rsidRPr="00AC4EE6" w:rsidRDefault="00D130E9" w:rsidP="00F87184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07</w:t>
      </w:r>
      <w:r w:rsidR="00F87184">
        <w:rPr>
          <w:rFonts w:ascii="Times New Roman" w:hAnsi="Times New Roman" w:cs="Times New Roman"/>
          <w:sz w:val="28"/>
          <w:szCs w:val="28"/>
        </w:rPr>
        <w:t>.11.202</w:t>
      </w:r>
      <w:r>
        <w:rPr>
          <w:rFonts w:ascii="Times New Roman" w:hAnsi="Times New Roman" w:cs="Times New Roman"/>
          <w:sz w:val="28"/>
          <w:szCs w:val="28"/>
        </w:rPr>
        <w:t>3</w:t>
      </w:r>
      <w:r w:rsidR="00F87184" w:rsidRPr="00AC4EE6">
        <w:rPr>
          <w:rFonts w:ascii="Times New Roman" w:hAnsi="Times New Roman" w:cs="Times New Roman"/>
          <w:sz w:val="28"/>
          <w:szCs w:val="28"/>
        </w:rPr>
        <w:t xml:space="preserve"> </w:t>
      </w:r>
      <w:r w:rsidR="00F87184">
        <w:rPr>
          <w:rFonts w:ascii="Times New Roman" w:hAnsi="Times New Roman" w:cs="Times New Roman"/>
          <w:sz w:val="28"/>
          <w:szCs w:val="28"/>
        </w:rPr>
        <w:t xml:space="preserve">                               п</w:t>
      </w:r>
      <w:r w:rsidR="00F87184" w:rsidRPr="00AC4EE6">
        <w:rPr>
          <w:rFonts w:ascii="Times New Roman" w:hAnsi="Times New Roman" w:cs="Times New Roman"/>
          <w:sz w:val="28"/>
          <w:szCs w:val="28"/>
        </w:rPr>
        <w:t>.</w:t>
      </w:r>
      <w:r w:rsidR="00F87184">
        <w:rPr>
          <w:rFonts w:ascii="Times New Roman" w:hAnsi="Times New Roman" w:cs="Times New Roman"/>
          <w:sz w:val="28"/>
          <w:szCs w:val="28"/>
        </w:rPr>
        <w:t xml:space="preserve"> Нечаевский</w:t>
      </w:r>
      <w:r w:rsidR="00F87184" w:rsidRPr="00AC4EE6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F87184">
        <w:rPr>
          <w:rFonts w:ascii="Times New Roman" w:hAnsi="Times New Roman" w:cs="Times New Roman"/>
          <w:sz w:val="28"/>
          <w:szCs w:val="28"/>
        </w:rPr>
        <w:t xml:space="preserve">                № </w:t>
      </w:r>
      <w:r>
        <w:rPr>
          <w:rFonts w:ascii="Times New Roman" w:hAnsi="Times New Roman" w:cs="Times New Roman"/>
          <w:sz w:val="28"/>
          <w:szCs w:val="28"/>
        </w:rPr>
        <w:t>170</w:t>
      </w:r>
      <w:r w:rsidR="00F87184">
        <w:rPr>
          <w:rFonts w:ascii="Times New Roman" w:hAnsi="Times New Roman" w:cs="Times New Roman"/>
          <w:sz w:val="28"/>
          <w:szCs w:val="28"/>
        </w:rPr>
        <w:t>/93.016-рс</w:t>
      </w:r>
      <w:r w:rsidR="00F87184" w:rsidRPr="00AC4EE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</w:t>
      </w:r>
    </w:p>
    <w:p w:rsidR="00F87184" w:rsidRPr="00AC4EE6" w:rsidRDefault="00F87184" w:rsidP="00F87184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7184" w:rsidRPr="00AC4EE6" w:rsidRDefault="00F87184" w:rsidP="00F871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7184" w:rsidRPr="00AC4EE6" w:rsidRDefault="00F87184" w:rsidP="00F87184">
      <w:pPr>
        <w:spacing w:after="0" w:line="240" w:lineRule="auto"/>
        <w:ind w:left="-851" w:right="-76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определении налоговых ставок</w:t>
      </w:r>
    </w:p>
    <w:p w:rsidR="00F87184" w:rsidRPr="00AC4EE6" w:rsidRDefault="00F87184" w:rsidP="00F87184">
      <w:pPr>
        <w:spacing w:after="0" w:line="240" w:lineRule="auto"/>
        <w:ind w:left="-851" w:right="-766"/>
        <w:jc w:val="center"/>
        <w:rPr>
          <w:rFonts w:ascii="Times New Roman" w:hAnsi="Times New Roman" w:cs="Times New Roman"/>
          <w:sz w:val="28"/>
          <w:szCs w:val="28"/>
        </w:rPr>
      </w:pPr>
      <w:r w:rsidRPr="00AC4EE6">
        <w:rPr>
          <w:rFonts w:ascii="Times New Roman" w:hAnsi="Times New Roman" w:cs="Times New Roman"/>
          <w:sz w:val="28"/>
          <w:szCs w:val="28"/>
        </w:rPr>
        <w:t>земельного налога</w:t>
      </w:r>
    </w:p>
    <w:p w:rsidR="00F87184" w:rsidRPr="00AC4EE6" w:rsidRDefault="00F87184" w:rsidP="00F871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7184" w:rsidRDefault="00F87184" w:rsidP="00F87184">
      <w:pPr>
        <w:shd w:val="clear" w:color="auto" w:fill="FFFFFF"/>
        <w:spacing w:after="225" w:line="240" w:lineRule="atLeast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В соответствии с Налоговым кодексом Российской Федерации, руководствуясь Федеральным законом от 6 октября 2003 года № 131-ФЗ «Об общих принципах организации местного самоуправления в Российской Федерации», Федеральным законом от 29.09.2019 № 325-ФЗ «О внесении изменений в части первую и вторую Налогового кодекса Российской Федерации», Уставом сельского поселения Нечаевского сельсовета Тогучинского муниципального района Новосибирской области, Совет депутатов Нечаевского сельсовета Тогучинского района Новосибирской области</w:t>
      </w:r>
    </w:p>
    <w:p w:rsidR="00F87184" w:rsidRPr="00AC4EE6" w:rsidRDefault="00F87184" w:rsidP="00F87184">
      <w:pPr>
        <w:spacing w:after="0" w:line="240" w:lineRule="auto"/>
        <w:ind w:right="-766"/>
        <w:jc w:val="both"/>
        <w:rPr>
          <w:rFonts w:ascii="Times New Roman" w:hAnsi="Times New Roman" w:cs="Times New Roman"/>
          <w:sz w:val="28"/>
          <w:szCs w:val="28"/>
        </w:rPr>
      </w:pPr>
      <w:r w:rsidRPr="00AC4EE6">
        <w:rPr>
          <w:rFonts w:ascii="Times New Roman" w:hAnsi="Times New Roman" w:cs="Times New Roman"/>
          <w:sz w:val="28"/>
          <w:szCs w:val="28"/>
        </w:rPr>
        <w:t>РЕШИЛ:</w:t>
      </w:r>
    </w:p>
    <w:p w:rsidR="00F87184" w:rsidRDefault="00F87184" w:rsidP="00F87184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1. Установить на территории Нечаевского сельсовета Тогучинского района Новосибирской области ставки земельного налога в следующих размерах:</w:t>
      </w:r>
    </w:p>
    <w:p w:rsidR="00F87184" w:rsidRPr="00361CA1" w:rsidRDefault="00F87184" w:rsidP="00F87184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b/>
          <w:color w:val="000000"/>
          <w:sz w:val="28"/>
          <w:szCs w:val="28"/>
        </w:rPr>
      </w:pPr>
      <w:r w:rsidRPr="00361CA1">
        <w:rPr>
          <w:rFonts w:ascii="Times New Roman" w:eastAsia="Times New Roman" w:hAnsi="Times New Roman"/>
          <w:b/>
          <w:color w:val="000000"/>
          <w:sz w:val="28"/>
          <w:szCs w:val="28"/>
        </w:rPr>
        <w:t>0,3 процента в отношении земельных участков:</w:t>
      </w:r>
    </w:p>
    <w:p w:rsidR="00F87184" w:rsidRPr="007010CF" w:rsidRDefault="00F87184" w:rsidP="00F87184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</w:t>
      </w:r>
      <w:r w:rsidRPr="007010CF">
        <w:rPr>
          <w:sz w:val="28"/>
          <w:szCs w:val="28"/>
        </w:rPr>
        <w:t>отнесенных к землям сельскохозяйственного назначения или к землям в составе зон сельскохозяйственного использования в населенных пунктах и используемых для сельскохозяйственного производства;</w:t>
      </w:r>
    </w:p>
    <w:p w:rsidR="00F87184" w:rsidRPr="006778E9" w:rsidRDefault="00F87184" w:rsidP="00F8718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6778E9">
        <w:rPr>
          <w:rFonts w:ascii="Times New Roman" w:hAnsi="Times New Roman"/>
          <w:sz w:val="28"/>
          <w:szCs w:val="28"/>
        </w:rPr>
        <w:t>- занятых жилищным фондом и объектами инженерной инфраструктуры жилищно-коммунального комплекса (за исключением доли в праве на земельный участок, приходящейся на объект, не относящийся к жилищному фонду и к объектам инженерной инфраструктуры жилищно-коммунального комплекса) или приобретенных (предоставленных) для жилищного строительства </w:t>
      </w:r>
      <w:r w:rsidRPr="006778E9">
        <w:rPr>
          <w:rStyle w:val="a4"/>
          <w:rFonts w:ascii="Times New Roman" w:hAnsi="Times New Roman"/>
          <w:sz w:val="28"/>
          <w:szCs w:val="28"/>
        </w:rPr>
        <w:t>(за исключением земельных участков, приобретенных (предоставленных) для индивидуального жилищного строительства</w:t>
      </w:r>
      <w:r w:rsidR="001E6500">
        <w:rPr>
          <w:rStyle w:val="a4"/>
          <w:rFonts w:ascii="Times New Roman" w:hAnsi="Times New Roman"/>
          <w:sz w:val="28"/>
          <w:szCs w:val="28"/>
        </w:rPr>
        <w:t>)</w:t>
      </w:r>
      <w:r w:rsidRPr="006778E9">
        <w:rPr>
          <w:rFonts w:ascii="Times New Roman" w:hAnsi="Times New Roman"/>
          <w:sz w:val="28"/>
          <w:szCs w:val="28"/>
        </w:rPr>
        <w:t>;</w:t>
      </w:r>
    </w:p>
    <w:p w:rsidR="00F87184" w:rsidRPr="001E6500" w:rsidRDefault="00F87184" w:rsidP="00F87184">
      <w:pPr>
        <w:spacing w:after="0" w:line="240" w:lineRule="auto"/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1E6500">
        <w:rPr>
          <w:rStyle w:val="a4"/>
          <w:rFonts w:ascii="Times New Roman" w:hAnsi="Times New Roman"/>
          <w:i w:val="0"/>
          <w:sz w:val="28"/>
          <w:szCs w:val="28"/>
        </w:rPr>
        <w:t xml:space="preserve">- приобретённых (представленных) для личного подсобного хозяйства, садоводства, огородничества или </w:t>
      </w:r>
      <w:r w:rsidR="001E6500" w:rsidRPr="001E6500">
        <w:rPr>
          <w:rStyle w:val="a4"/>
          <w:rFonts w:ascii="Times New Roman" w:hAnsi="Times New Roman"/>
          <w:i w:val="0"/>
          <w:sz w:val="28"/>
          <w:szCs w:val="28"/>
        </w:rPr>
        <w:t>животноводства</w:t>
      </w:r>
      <w:r w:rsidRPr="001E6500">
        <w:rPr>
          <w:rStyle w:val="a4"/>
          <w:rFonts w:ascii="Times New Roman" w:hAnsi="Times New Roman"/>
          <w:i w:val="0"/>
          <w:sz w:val="28"/>
          <w:szCs w:val="28"/>
        </w:rPr>
        <w:t>, а также дачного хозяйства.</w:t>
      </w:r>
    </w:p>
    <w:p w:rsidR="00F87184" w:rsidRPr="00361CA1" w:rsidRDefault="00F87184" w:rsidP="00F87184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b/>
          <w:color w:val="000000"/>
          <w:sz w:val="28"/>
          <w:szCs w:val="28"/>
        </w:rPr>
      </w:pPr>
      <w:r w:rsidRPr="00361CA1">
        <w:rPr>
          <w:rFonts w:ascii="Times New Roman" w:eastAsia="Times New Roman" w:hAnsi="Times New Roman"/>
          <w:b/>
          <w:color w:val="000000"/>
          <w:sz w:val="28"/>
          <w:szCs w:val="28"/>
        </w:rPr>
        <w:t>1,5 процента в отношении прочих земельных участков.</w:t>
      </w:r>
    </w:p>
    <w:p w:rsidR="00F87184" w:rsidRDefault="00F87184" w:rsidP="00F87184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Pr="00545052">
        <w:rPr>
          <w:rFonts w:ascii="Times New Roman" w:hAnsi="Times New Roman"/>
          <w:sz w:val="28"/>
          <w:szCs w:val="28"/>
        </w:rPr>
        <w:t xml:space="preserve">Налогоплательщики – физические лица, уплачивают земельный </w:t>
      </w:r>
      <w:r>
        <w:rPr>
          <w:rFonts w:ascii="Times New Roman" w:hAnsi="Times New Roman"/>
          <w:sz w:val="28"/>
          <w:szCs w:val="28"/>
        </w:rPr>
        <w:t>налог в сроки, установленные Налоговым кодексом Российской Федерации.</w:t>
      </w:r>
    </w:p>
    <w:p w:rsidR="00F87184" w:rsidRDefault="00F87184" w:rsidP="00F87184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3. Налог и авансовые платежи по налогу подлежат уплате налогоплательщиками-организациями в сроки, установленные Налоговым кодексом Российской Федерации.</w:t>
      </w:r>
    </w:p>
    <w:p w:rsidR="008F12BB" w:rsidRDefault="00F87184" w:rsidP="00F8718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AC4EE6">
        <w:rPr>
          <w:rFonts w:ascii="Times New Roman" w:hAnsi="Times New Roman" w:cs="Times New Roman"/>
          <w:sz w:val="28"/>
          <w:szCs w:val="28"/>
        </w:rPr>
        <w:t>. Освободить от уплаты земельного налога</w:t>
      </w:r>
      <w:r w:rsidR="008F12BB">
        <w:rPr>
          <w:rFonts w:ascii="Times New Roman" w:hAnsi="Times New Roman" w:cs="Times New Roman"/>
          <w:sz w:val="28"/>
          <w:szCs w:val="28"/>
        </w:rPr>
        <w:t>:</w:t>
      </w:r>
    </w:p>
    <w:p w:rsidR="00F87184" w:rsidRDefault="008F12BB" w:rsidP="00F8718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4.1. </w:t>
      </w:r>
      <w:r>
        <w:rPr>
          <w:rFonts w:ascii="Times New Roman" w:hAnsi="Times New Roman"/>
          <w:sz w:val="28"/>
          <w:szCs w:val="28"/>
        </w:rPr>
        <w:t>Инвалидов первой и второй групп, инвалидов</w:t>
      </w:r>
      <w:r w:rsidRPr="00D86644">
        <w:rPr>
          <w:rFonts w:ascii="Times New Roman" w:hAnsi="Times New Roman"/>
          <w:sz w:val="28"/>
          <w:szCs w:val="28"/>
        </w:rPr>
        <w:t xml:space="preserve"> с детства</w:t>
      </w:r>
      <w:r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87184" w:rsidRPr="00590791" w:rsidRDefault="008F12BB" w:rsidP="00F8718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4.2. 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AC4EE6">
        <w:rPr>
          <w:rFonts w:ascii="Times New Roman" w:hAnsi="Times New Roman" w:cs="Times New Roman"/>
          <w:sz w:val="28"/>
          <w:szCs w:val="28"/>
        </w:rPr>
        <w:t>чрежден</w:t>
      </w:r>
      <w:r>
        <w:rPr>
          <w:rFonts w:ascii="Times New Roman" w:hAnsi="Times New Roman" w:cs="Times New Roman"/>
          <w:sz w:val="28"/>
          <w:szCs w:val="28"/>
        </w:rPr>
        <w:t>ия культуры, администрацию сельсовета.</w:t>
      </w:r>
    </w:p>
    <w:p w:rsidR="00F87184" w:rsidRPr="006D1624" w:rsidRDefault="00F87184" w:rsidP="00F87184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5.</w:t>
      </w:r>
      <w:r w:rsidRPr="006D1624">
        <w:rPr>
          <w:rFonts w:ascii="Times New Roman" w:eastAsia="Times New Roman" w:hAnsi="Times New Roman"/>
          <w:color w:val="000000"/>
          <w:sz w:val="28"/>
          <w:szCs w:val="28"/>
        </w:rPr>
        <w:t xml:space="preserve"> Со дня вступления в силу настоящего решения признать утратившими силу:</w:t>
      </w:r>
      <w:bookmarkStart w:id="0" w:name="_GoBack"/>
      <w:bookmarkEnd w:id="0"/>
    </w:p>
    <w:p w:rsidR="00F87184" w:rsidRDefault="00F87184" w:rsidP="00F8718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6D1624">
        <w:rPr>
          <w:rFonts w:ascii="Times New Roman" w:hAnsi="Times New Roman"/>
          <w:sz w:val="28"/>
          <w:szCs w:val="28"/>
          <w:shd w:val="clear" w:color="auto" w:fill="FFFFFF"/>
        </w:rPr>
        <w:t xml:space="preserve">-  решение 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18 сессии 6 созыва </w:t>
      </w:r>
      <w:r w:rsidRPr="006D1624">
        <w:rPr>
          <w:rFonts w:ascii="Times New Roman" w:hAnsi="Times New Roman"/>
          <w:sz w:val="28"/>
          <w:szCs w:val="28"/>
          <w:shd w:val="clear" w:color="auto" w:fill="FFFFFF"/>
        </w:rPr>
        <w:t xml:space="preserve">Совета депутатов 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Нечаевского </w:t>
      </w:r>
      <w:r w:rsidRPr="006D1624">
        <w:rPr>
          <w:rFonts w:ascii="Times New Roman" w:hAnsi="Times New Roman"/>
          <w:sz w:val="28"/>
          <w:szCs w:val="28"/>
          <w:shd w:val="clear" w:color="auto" w:fill="FFFFFF"/>
        </w:rPr>
        <w:t xml:space="preserve">сельсовета </w:t>
      </w:r>
      <w:r>
        <w:rPr>
          <w:rFonts w:ascii="Times New Roman" w:hAnsi="Times New Roman"/>
          <w:sz w:val="28"/>
          <w:szCs w:val="28"/>
          <w:shd w:val="clear" w:color="auto" w:fill="FFFFFF"/>
        </w:rPr>
        <w:t>Тогучинского</w:t>
      </w:r>
      <w:r w:rsidRPr="006D1624">
        <w:rPr>
          <w:rFonts w:ascii="Times New Roman" w:hAnsi="Times New Roman"/>
          <w:sz w:val="28"/>
          <w:szCs w:val="28"/>
          <w:shd w:val="clear" w:color="auto" w:fill="FFFFFF"/>
        </w:rPr>
        <w:t xml:space="preserve"> района Новосибирской области от </w:t>
      </w:r>
      <w:r>
        <w:rPr>
          <w:rFonts w:ascii="Times New Roman" w:hAnsi="Times New Roman"/>
          <w:sz w:val="28"/>
          <w:szCs w:val="28"/>
          <w:shd w:val="clear" w:color="auto" w:fill="FFFFFF"/>
        </w:rPr>
        <w:t>15.11.2021</w:t>
      </w:r>
      <w:r w:rsidRPr="006D1624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№ 61/93.016-рс </w:t>
      </w:r>
      <w:r w:rsidRPr="006D1624">
        <w:rPr>
          <w:rFonts w:ascii="Times New Roman" w:hAnsi="Times New Roman"/>
          <w:sz w:val="28"/>
          <w:szCs w:val="28"/>
          <w:shd w:val="clear" w:color="auto" w:fill="FFFFFF"/>
        </w:rPr>
        <w:t>«</w:t>
      </w:r>
      <w:r w:rsidRPr="006D1624">
        <w:rPr>
          <w:rFonts w:ascii="Times New Roman" w:hAnsi="Times New Roman"/>
          <w:sz w:val="28"/>
          <w:szCs w:val="28"/>
        </w:rPr>
        <w:t>Об определении налоговых ставок, порядка и сроков уплаты земельного налога</w:t>
      </w:r>
      <w:r>
        <w:rPr>
          <w:rFonts w:ascii="Times New Roman" w:hAnsi="Times New Roman"/>
          <w:sz w:val="28"/>
          <w:szCs w:val="28"/>
          <w:shd w:val="clear" w:color="auto" w:fill="FFFFFF"/>
        </w:rPr>
        <w:t>».</w:t>
      </w:r>
    </w:p>
    <w:p w:rsidR="00F87184" w:rsidRDefault="00F87184" w:rsidP="00F8718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- </w:t>
      </w:r>
      <w:r w:rsidRPr="006D1624">
        <w:rPr>
          <w:rFonts w:ascii="Times New Roman" w:hAnsi="Times New Roman"/>
          <w:sz w:val="28"/>
          <w:szCs w:val="28"/>
          <w:shd w:val="clear" w:color="auto" w:fill="FFFFFF"/>
        </w:rPr>
        <w:t xml:space="preserve">решение 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28 сессии 6 созыва </w:t>
      </w:r>
      <w:r w:rsidRPr="006D1624">
        <w:rPr>
          <w:rFonts w:ascii="Times New Roman" w:hAnsi="Times New Roman"/>
          <w:sz w:val="28"/>
          <w:szCs w:val="28"/>
          <w:shd w:val="clear" w:color="auto" w:fill="FFFFFF"/>
        </w:rPr>
        <w:t xml:space="preserve">Совета депутатов 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Нечаевского </w:t>
      </w:r>
      <w:r w:rsidRPr="006D1624">
        <w:rPr>
          <w:rFonts w:ascii="Times New Roman" w:hAnsi="Times New Roman"/>
          <w:sz w:val="28"/>
          <w:szCs w:val="28"/>
          <w:shd w:val="clear" w:color="auto" w:fill="FFFFFF"/>
        </w:rPr>
        <w:t xml:space="preserve">сельсовета </w:t>
      </w:r>
      <w:r>
        <w:rPr>
          <w:rFonts w:ascii="Times New Roman" w:hAnsi="Times New Roman"/>
          <w:sz w:val="28"/>
          <w:szCs w:val="28"/>
          <w:shd w:val="clear" w:color="auto" w:fill="FFFFFF"/>
        </w:rPr>
        <w:t>Тогучинского</w:t>
      </w:r>
      <w:r w:rsidRPr="006D1624">
        <w:rPr>
          <w:rFonts w:ascii="Times New Roman" w:hAnsi="Times New Roman"/>
          <w:sz w:val="28"/>
          <w:szCs w:val="28"/>
          <w:shd w:val="clear" w:color="auto" w:fill="FFFFFF"/>
        </w:rPr>
        <w:t xml:space="preserve"> района Новосибирской области от </w:t>
      </w:r>
      <w:r>
        <w:rPr>
          <w:rFonts w:ascii="Times New Roman" w:hAnsi="Times New Roman"/>
          <w:sz w:val="28"/>
          <w:szCs w:val="28"/>
          <w:shd w:val="clear" w:color="auto" w:fill="FFFFFF"/>
        </w:rPr>
        <w:t>12.04.2022</w:t>
      </w:r>
      <w:r w:rsidRPr="006D1624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№ 91/93.016-рс </w:t>
      </w:r>
      <w:r w:rsidRPr="006D1624">
        <w:rPr>
          <w:rFonts w:ascii="Times New Roman" w:hAnsi="Times New Roman"/>
          <w:sz w:val="28"/>
          <w:szCs w:val="28"/>
          <w:shd w:val="clear" w:color="auto" w:fill="FFFFFF"/>
        </w:rPr>
        <w:t>«</w:t>
      </w:r>
      <w:r w:rsidRPr="00F87184">
        <w:rPr>
          <w:rFonts w:ascii="Times New Roman" w:hAnsi="Times New Roman"/>
          <w:sz w:val="28"/>
          <w:szCs w:val="28"/>
        </w:rPr>
        <w:t>О внесении изменений в решение Совета депутатов Нечаевского сельсовета Тогучинского района Новосибирской области от 15.11.2021 №61/93.016-рс «Об определении нал</w:t>
      </w:r>
      <w:r>
        <w:rPr>
          <w:rFonts w:ascii="Times New Roman" w:hAnsi="Times New Roman"/>
          <w:sz w:val="28"/>
          <w:szCs w:val="28"/>
        </w:rPr>
        <w:t>оговых ставок земельного налога»</w:t>
      </w:r>
      <w:r>
        <w:rPr>
          <w:rFonts w:ascii="Times New Roman" w:hAnsi="Times New Roman"/>
          <w:sz w:val="28"/>
          <w:szCs w:val="28"/>
          <w:shd w:val="clear" w:color="auto" w:fill="FFFFFF"/>
        </w:rPr>
        <w:t>».</w:t>
      </w:r>
    </w:p>
    <w:p w:rsidR="00F87184" w:rsidRPr="006D1624" w:rsidRDefault="00F87184" w:rsidP="00F8718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- </w:t>
      </w:r>
      <w:r w:rsidRPr="006D1624">
        <w:rPr>
          <w:rFonts w:ascii="Times New Roman" w:hAnsi="Times New Roman"/>
          <w:sz w:val="28"/>
          <w:szCs w:val="28"/>
          <w:shd w:val="clear" w:color="auto" w:fill="FFFFFF"/>
        </w:rPr>
        <w:t xml:space="preserve">решение </w:t>
      </w:r>
      <w:r w:rsidR="001E6500">
        <w:rPr>
          <w:rFonts w:ascii="Times New Roman" w:hAnsi="Times New Roman"/>
          <w:sz w:val="28"/>
          <w:szCs w:val="28"/>
          <w:shd w:val="clear" w:color="auto" w:fill="FFFFFF"/>
        </w:rPr>
        <w:t>30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сессии 6 созыва </w:t>
      </w:r>
      <w:r w:rsidRPr="006D1624">
        <w:rPr>
          <w:rFonts w:ascii="Times New Roman" w:hAnsi="Times New Roman"/>
          <w:sz w:val="28"/>
          <w:szCs w:val="28"/>
          <w:shd w:val="clear" w:color="auto" w:fill="FFFFFF"/>
        </w:rPr>
        <w:t xml:space="preserve">Совета депутатов 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Нечаевского </w:t>
      </w:r>
      <w:r w:rsidRPr="006D1624">
        <w:rPr>
          <w:rFonts w:ascii="Times New Roman" w:hAnsi="Times New Roman"/>
          <w:sz w:val="28"/>
          <w:szCs w:val="28"/>
          <w:shd w:val="clear" w:color="auto" w:fill="FFFFFF"/>
        </w:rPr>
        <w:t xml:space="preserve">сельсовета </w:t>
      </w:r>
      <w:r>
        <w:rPr>
          <w:rFonts w:ascii="Times New Roman" w:hAnsi="Times New Roman"/>
          <w:sz w:val="28"/>
          <w:szCs w:val="28"/>
          <w:shd w:val="clear" w:color="auto" w:fill="FFFFFF"/>
        </w:rPr>
        <w:t>Тогучинского</w:t>
      </w:r>
      <w:r w:rsidRPr="006D1624">
        <w:rPr>
          <w:rFonts w:ascii="Times New Roman" w:hAnsi="Times New Roman"/>
          <w:sz w:val="28"/>
          <w:szCs w:val="28"/>
          <w:shd w:val="clear" w:color="auto" w:fill="FFFFFF"/>
        </w:rPr>
        <w:t xml:space="preserve"> района Новосибирской области от </w:t>
      </w:r>
      <w:r w:rsidR="001E6500">
        <w:rPr>
          <w:rFonts w:ascii="Times New Roman" w:hAnsi="Times New Roman"/>
          <w:sz w:val="28"/>
          <w:szCs w:val="28"/>
          <w:shd w:val="clear" w:color="auto" w:fill="FFFFFF"/>
        </w:rPr>
        <w:t>12.05</w:t>
      </w:r>
      <w:r>
        <w:rPr>
          <w:rFonts w:ascii="Times New Roman" w:hAnsi="Times New Roman"/>
          <w:sz w:val="28"/>
          <w:szCs w:val="28"/>
          <w:shd w:val="clear" w:color="auto" w:fill="FFFFFF"/>
        </w:rPr>
        <w:t>.202</w:t>
      </w:r>
      <w:r w:rsidR="001E6500">
        <w:rPr>
          <w:rFonts w:ascii="Times New Roman" w:hAnsi="Times New Roman"/>
          <w:sz w:val="28"/>
          <w:szCs w:val="28"/>
          <w:shd w:val="clear" w:color="auto" w:fill="FFFFFF"/>
        </w:rPr>
        <w:t>2</w:t>
      </w:r>
      <w:r w:rsidRPr="006D1624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1E6500">
        <w:rPr>
          <w:rFonts w:ascii="Times New Roman" w:hAnsi="Times New Roman"/>
          <w:sz w:val="28"/>
          <w:szCs w:val="28"/>
          <w:shd w:val="clear" w:color="auto" w:fill="FFFFFF"/>
        </w:rPr>
        <w:t>№ 100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/93.016-рс </w:t>
      </w:r>
      <w:r w:rsidRPr="006D1624">
        <w:rPr>
          <w:rFonts w:ascii="Times New Roman" w:hAnsi="Times New Roman"/>
          <w:sz w:val="28"/>
          <w:szCs w:val="28"/>
          <w:shd w:val="clear" w:color="auto" w:fill="FFFFFF"/>
        </w:rPr>
        <w:t>«</w:t>
      </w:r>
      <w:r w:rsidR="001E6500" w:rsidRPr="00F87184">
        <w:rPr>
          <w:rFonts w:ascii="Times New Roman" w:hAnsi="Times New Roman"/>
          <w:sz w:val="28"/>
          <w:szCs w:val="28"/>
        </w:rPr>
        <w:t>О внесении изменений в решение Совета депутатов Нечаевского сельсовета Тогучинского района Новосибирской области от 15.11.2021 №61/93.016-рс «Об определении нал</w:t>
      </w:r>
      <w:r w:rsidR="001E6500">
        <w:rPr>
          <w:rFonts w:ascii="Times New Roman" w:hAnsi="Times New Roman"/>
          <w:sz w:val="28"/>
          <w:szCs w:val="28"/>
        </w:rPr>
        <w:t>оговых ставок земельного налога»</w:t>
      </w:r>
      <w:r>
        <w:rPr>
          <w:rFonts w:ascii="Times New Roman" w:hAnsi="Times New Roman"/>
          <w:sz w:val="28"/>
          <w:szCs w:val="28"/>
          <w:shd w:val="clear" w:color="auto" w:fill="FFFFFF"/>
        </w:rPr>
        <w:t>».</w:t>
      </w:r>
    </w:p>
    <w:p w:rsidR="00F87184" w:rsidRPr="006D1624" w:rsidRDefault="00F87184" w:rsidP="00F87184">
      <w:pPr>
        <w:pStyle w:val="a3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6D1624">
        <w:rPr>
          <w:sz w:val="28"/>
          <w:szCs w:val="28"/>
        </w:rPr>
        <w:t xml:space="preserve">. Опубликовать настоящее решение в </w:t>
      </w:r>
      <w:r>
        <w:rPr>
          <w:sz w:val="28"/>
          <w:szCs w:val="28"/>
        </w:rPr>
        <w:t>периодическом печатном издании «Нечаевский Вестник»</w:t>
      </w:r>
      <w:r w:rsidRPr="006D1624">
        <w:rPr>
          <w:sz w:val="28"/>
          <w:szCs w:val="28"/>
        </w:rPr>
        <w:t xml:space="preserve"> и разместить на официальном сайте администрации </w:t>
      </w:r>
      <w:r>
        <w:rPr>
          <w:sz w:val="28"/>
          <w:szCs w:val="28"/>
        </w:rPr>
        <w:t>Нечаевского</w:t>
      </w:r>
      <w:r w:rsidRPr="006D1624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Тогучинского</w:t>
      </w:r>
      <w:r w:rsidRPr="006D1624">
        <w:rPr>
          <w:sz w:val="28"/>
          <w:szCs w:val="28"/>
        </w:rPr>
        <w:t xml:space="preserve"> района Новосибирской области. </w:t>
      </w:r>
    </w:p>
    <w:p w:rsidR="00F87184" w:rsidRPr="00AC4EE6" w:rsidRDefault="00F87184" w:rsidP="00F8718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r w:rsidRPr="00AC4EE6">
        <w:rPr>
          <w:rFonts w:ascii="Times New Roman" w:hAnsi="Times New Roman" w:cs="Times New Roman"/>
          <w:sz w:val="28"/>
          <w:szCs w:val="28"/>
        </w:rPr>
        <w:t>Решение вступает в силу не ранее, чем по истечении одного месяца со дня его официального опубликования и не ранее 1-го числа очередного налогового периода по соответствующему налогу</w:t>
      </w:r>
      <w:r>
        <w:rPr>
          <w:rFonts w:ascii="Times New Roman" w:hAnsi="Times New Roman" w:cs="Times New Roman"/>
          <w:sz w:val="28"/>
          <w:szCs w:val="28"/>
        </w:rPr>
        <w:t>, т.е. с 01.01.2024 года</w:t>
      </w:r>
      <w:r w:rsidRPr="00AC4EE6">
        <w:rPr>
          <w:rFonts w:ascii="Times New Roman" w:hAnsi="Times New Roman" w:cs="Times New Roman"/>
          <w:sz w:val="28"/>
          <w:szCs w:val="28"/>
        </w:rPr>
        <w:t>.</w:t>
      </w:r>
    </w:p>
    <w:p w:rsidR="00F87184" w:rsidRDefault="00F87184" w:rsidP="00F87184">
      <w:pPr>
        <w:pStyle w:val="a3"/>
        <w:ind w:left="0" w:firstLine="567"/>
        <w:jc w:val="both"/>
        <w:rPr>
          <w:sz w:val="28"/>
          <w:szCs w:val="28"/>
        </w:rPr>
      </w:pPr>
    </w:p>
    <w:p w:rsidR="00F87184" w:rsidRPr="00AC4EE6" w:rsidRDefault="00F87184" w:rsidP="00F87184">
      <w:pPr>
        <w:pStyle w:val="a3"/>
        <w:jc w:val="both"/>
        <w:rPr>
          <w:sz w:val="28"/>
          <w:szCs w:val="28"/>
        </w:rPr>
      </w:pPr>
    </w:p>
    <w:p w:rsidR="00F87184" w:rsidRPr="00AC4EE6" w:rsidRDefault="00F87184" w:rsidP="00F8718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87184" w:rsidRDefault="00F87184" w:rsidP="00F87184">
      <w:pPr>
        <w:pStyle w:val="a3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  <w:r w:rsidR="001E650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Нечаевского сельсовета </w:t>
      </w:r>
    </w:p>
    <w:p w:rsidR="00F87184" w:rsidRDefault="00F87184" w:rsidP="00F87184">
      <w:pPr>
        <w:pStyle w:val="a3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Тогучинского района</w:t>
      </w:r>
      <w:r w:rsidR="001E6500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                                  А.Г. Макаров</w:t>
      </w:r>
    </w:p>
    <w:p w:rsidR="00F87184" w:rsidRDefault="00F87184" w:rsidP="00F87184">
      <w:pPr>
        <w:pStyle w:val="a3"/>
        <w:ind w:left="0"/>
        <w:jc w:val="both"/>
        <w:rPr>
          <w:sz w:val="28"/>
          <w:szCs w:val="28"/>
        </w:rPr>
      </w:pPr>
    </w:p>
    <w:p w:rsidR="00F87184" w:rsidRDefault="00F87184" w:rsidP="00F87184">
      <w:pPr>
        <w:pStyle w:val="a3"/>
        <w:ind w:left="0"/>
        <w:jc w:val="both"/>
        <w:rPr>
          <w:sz w:val="28"/>
          <w:szCs w:val="28"/>
        </w:rPr>
      </w:pPr>
    </w:p>
    <w:p w:rsidR="00F87184" w:rsidRDefault="00F87184" w:rsidP="00F87184">
      <w:pPr>
        <w:pStyle w:val="a3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Нечаевского сельсовета </w:t>
      </w:r>
    </w:p>
    <w:p w:rsidR="00F87184" w:rsidRPr="00AC4EE6" w:rsidRDefault="00F87184" w:rsidP="001E6500">
      <w:pPr>
        <w:pStyle w:val="a3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Тогучинского района </w:t>
      </w:r>
      <w:r w:rsidR="001E6500">
        <w:rPr>
          <w:sz w:val="28"/>
          <w:szCs w:val="28"/>
        </w:rPr>
        <w:t>Н</w:t>
      </w:r>
      <w:r>
        <w:rPr>
          <w:sz w:val="28"/>
          <w:szCs w:val="28"/>
        </w:rPr>
        <w:t xml:space="preserve">овосибирской области                          </w:t>
      </w:r>
      <w:r w:rsidR="001E6500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С.Г. Борисов</w:t>
      </w:r>
    </w:p>
    <w:p w:rsidR="00F87184" w:rsidRPr="00AC4EE6" w:rsidRDefault="00F87184" w:rsidP="00F8718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87184" w:rsidRPr="00AC4EE6" w:rsidRDefault="00F87184" w:rsidP="00F8718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E7B85" w:rsidRDefault="007E7B85"/>
    <w:sectPr w:rsidR="007E7B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3F71"/>
    <w:rsid w:val="001E6500"/>
    <w:rsid w:val="00433F71"/>
    <w:rsid w:val="007E7B85"/>
    <w:rsid w:val="008F12BB"/>
    <w:rsid w:val="00D130E9"/>
    <w:rsid w:val="00F87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D0101DD-8753-4F64-8003-A81DE5D0E9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7184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8718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1">
    <w:name w:val="s_1"/>
    <w:basedOn w:val="a"/>
    <w:rsid w:val="00F871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Emphasis"/>
    <w:uiPriority w:val="20"/>
    <w:qFormat/>
    <w:rsid w:val="00F87184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602</Words>
  <Characters>3434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2023-11-17T02:48:00Z</dcterms:created>
  <dcterms:modified xsi:type="dcterms:W3CDTF">2023-11-17T03:35:00Z</dcterms:modified>
</cp:coreProperties>
</file>